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8A5F" w14:textId="77777777" w:rsidR="00A900CE" w:rsidRDefault="00000000">
      <w:pPr>
        <w:spacing w:after="40"/>
      </w:pPr>
      <w:r>
        <w:rPr>
          <w:b/>
        </w:rPr>
        <w:t>LANCE ROMANOFF</w:t>
      </w:r>
    </w:p>
    <w:p w14:paraId="59784BC2" w14:textId="6D4EFD57" w:rsidR="00A900CE" w:rsidRDefault="007655DC">
      <w:pPr>
        <w:spacing w:after="40"/>
      </w:pPr>
      <w:r>
        <w:t>UX writer | Accessibility Specialist | Front-End Developer | UX designer</w:t>
      </w:r>
    </w:p>
    <w:p w14:paraId="76FF24DE" w14:textId="339A61EB" w:rsidR="00A900CE" w:rsidRDefault="00000000">
      <w:pPr>
        <w:spacing w:after="40"/>
      </w:pPr>
      <w:r>
        <w:t>Los Angeles, CA | ljr@ljonn.com |</w:t>
      </w:r>
      <w:r w:rsidR="00A64B24">
        <w:t xml:space="preserve"> </w:t>
      </w:r>
      <w:r>
        <w:t>ljonn.com | 617-970-5639</w:t>
      </w:r>
    </w:p>
    <w:p w14:paraId="35365F38" w14:textId="77777777" w:rsidR="00A900CE" w:rsidRDefault="00A900CE">
      <w:pPr>
        <w:spacing w:after="40"/>
      </w:pPr>
    </w:p>
    <w:p w14:paraId="01EFC9E1" w14:textId="77777777" w:rsidR="00A900CE" w:rsidRDefault="00000000">
      <w:pPr>
        <w:spacing w:after="40"/>
      </w:pPr>
      <w:r>
        <w:rPr>
          <w:b/>
        </w:rPr>
        <w:t>SUMMARY</w:t>
      </w:r>
    </w:p>
    <w:p w14:paraId="67206ABE" w14:textId="72E3D963" w:rsidR="00A900CE" w:rsidRDefault="00000000">
      <w:pPr>
        <w:spacing w:after="40"/>
      </w:pPr>
      <w:r>
        <w:t>Senior UX Designer</w:t>
      </w:r>
      <w:r w:rsidR="007655DC">
        <w:t xml:space="preserve">, </w:t>
      </w:r>
      <w:r>
        <w:t>accessibility-focused Front-End Developer</w:t>
      </w:r>
      <w:r w:rsidR="007655DC">
        <w:t>, and UX writer</w:t>
      </w:r>
      <w:r>
        <w:t xml:space="preserve"> with over 20 years of experience building intuitive, inclusive, and scalable digital products. Deep expertise in design systems, WCAG/508 compliance, responsive web development, rapid prototyping, and UI/UX integration. Proven success across enterprise, agency, and freelance environments.</w:t>
      </w:r>
    </w:p>
    <w:p w14:paraId="61ABE918" w14:textId="77777777" w:rsidR="00A900CE" w:rsidRDefault="00A900CE">
      <w:pPr>
        <w:spacing w:after="40"/>
      </w:pPr>
    </w:p>
    <w:p w14:paraId="1B1A280B" w14:textId="77777777" w:rsidR="00A900CE" w:rsidRDefault="00000000">
      <w:pPr>
        <w:spacing w:after="40"/>
      </w:pPr>
      <w:r>
        <w:rPr>
          <w:b/>
        </w:rPr>
        <w:t>CORE COMPETENCIES</w:t>
      </w:r>
    </w:p>
    <w:p w14:paraId="557EFE2B" w14:textId="04BE6E8E" w:rsidR="00A900CE" w:rsidRDefault="00000000">
      <w:pPr>
        <w:spacing w:after="40"/>
      </w:pPr>
      <w:r>
        <w:t xml:space="preserve">UX Design • Accessibility (WCAG 2.1 / Section 508) • Responsive Design • Design Systems • Interaction Design • HTML5 • CSS3 • JavaScript • TypeScript • Angular </w:t>
      </w:r>
      <w:r w:rsidR="007655DC">
        <w:t xml:space="preserve">• Vue </w:t>
      </w:r>
      <w:r>
        <w:t xml:space="preserve">• React • Svelte • </w:t>
      </w:r>
      <w:r w:rsidR="002055FE">
        <w:t xml:space="preserve">Lit • </w:t>
      </w:r>
      <w:r>
        <w:t>Prototyping • Figma • Storybook • Assistive Tech Testing (JAWS, ZoomText, axe DevTools) • Cross-Functional Collaboration • Performance Optimization</w:t>
      </w:r>
    </w:p>
    <w:p w14:paraId="03E99F1A" w14:textId="77777777" w:rsidR="00A900CE" w:rsidRDefault="00A900CE">
      <w:pPr>
        <w:spacing w:after="40"/>
      </w:pPr>
    </w:p>
    <w:p w14:paraId="34895601" w14:textId="77777777" w:rsidR="00A900CE" w:rsidRDefault="00000000">
      <w:pPr>
        <w:spacing w:after="40"/>
      </w:pPr>
      <w:r>
        <w:rPr>
          <w:b/>
        </w:rPr>
        <w:t>PROFESSIONAL EXPERIENCE</w:t>
      </w:r>
    </w:p>
    <w:p w14:paraId="0690A568" w14:textId="744AAD07" w:rsidR="00010C58" w:rsidRDefault="00010C58" w:rsidP="00010C58">
      <w:pPr>
        <w:spacing w:after="40"/>
      </w:pPr>
      <w:r>
        <w:t>Accessibility Engineer | Onward Accessibility, Los Angeles, CA | Oct 2025 - Present</w:t>
      </w:r>
    </w:p>
    <w:p w14:paraId="1C669A25" w14:textId="64EBC717" w:rsidR="00010C58" w:rsidRDefault="00010C58" w:rsidP="00010C58">
      <w:pPr>
        <w:spacing w:after="40"/>
      </w:pPr>
      <w:r>
        <w:t>- Diagnosed and repaired accessibility errors in several legacy enterprise applications in React and SASS.</w:t>
      </w:r>
    </w:p>
    <w:p w14:paraId="27343A6F" w14:textId="77777777" w:rsidR="00010C58" w:rsidRDefault="00010C58" w:rsidP="00010C58">
      <w:pPr>
        <w:spacing w:after="40"/>
      </w:pPr>
      <w:r>
        <w:t xml:space="preserve">- Performed accessibility audits and WCAG evaluations using axe </w:t>
      </w:r>
      <w:proofErr w:type="spellStart"/>
      <w:r>
        <w:t>DevTools</w:t>
      </w:r>
      <w:proofErr w:type="spellEnd"/>
      <w:r>
        <w:t>, Wave, and JAWS.</w:t>
      </w:r>
    </w:p>
    <w:p w14:paraId="712FFC7F" w14:textId="77777777" w:rsidR="00010C58" w:rsidRDefault="00010C58">
      <w:pPr>
        <w:spacing w:after="40"/>
      </w:pPr>
    </w:p>
    <w:p w14:paraId="13B528A0" w14:textId="58F691F1" w:rsidR="00A900CE" w:rsidRDefault="00000000">
      <w:pPr>
        <w:spacing w:after="40"/>
      </w:pPr>
      <w:r>
        <w:t>UX/Web Consultant (Freelance) | Self-Employed | Oct 1999 – Present</w:t>
      </w:r>
    </w:p>
    <w:p w14:paraId="27E447CF" w14:textId="77777777" w:rsidR="00A900CE" w:rsidRDefault="00000000">
      <w:pPr>
        <w:spacing w:after="40"/>
      </w:pPr>
      <w:r>
        <w:t>- Delivered UX strategy, prototypes, and accessible UI development for clients including Fidelity, Jack Morton, Cramer, and WebGizzmo.</w:t>
      </w:r>
    </w:p>
    <w:p w14:paraId="2C27AC04" w14:textId="406E514D" w:rsidR="002055FE" w:rsidRDefault="00000000">
      <w:pPr>
        <w:spacing w:after="40"/>
      </w:pPr>
      <w:r>
        <w:t xml:space="preserve">- Designed and built WebGizzmo.com end-to-end using HTMX and </w:t>
      </w:r>
      <w:proofErr w:type="gramStart"/>
      <w:r>
        <w:t>SASS;</w:t>
      </w:r>
      <w:proofErr w:type="gramEnd"/>
      <w:r>
        <w:t xml:space="preserve"> authored interface and site content.</w:t>
      </w:r>
    </w:p>
    <w:p w14:paraId="07D71C3D" w14:textId="388D2A64" w:rsidR="002055FE" w:rsidRDefault="002055FE">
      <w:pPr>
        <w:spacing w:after="40"/>
      </w:pPr>
      <w:r>
        <w:t>- Built component library in Lit for Jack Morton Worldwide</w:t>
      </w:r>
    </w:p>
    <w:p w14:paraId="0A2262ED" w14:textId="2FCF71ED" w:rsidR="002055FE" w:rsidRDefault="002055FE">
      <w:pPr>
        <w:spacing w:after="40"/>
      </w:pPr>
      <w:r>
        <w:t xml:space="preserve">- Built component library in React for </w:t>
      </w:r>
      <w:proofErr w:type="spellStart"/>
      <w:r>
        <w:t>AMOpportunities</w:t>
      </w:r>
      <w:proofErr w:type="spellEnd"/>
    </w:p>
    <w:p w14:paraId="5051D838" w14:textId="77777777" w:rsidR="00A900CE" w:rsidRDefault="00000000">
      <w:pPr>
        <w:spacing w:after="40"/>
      </w:pPr>
      <w:r>
        <w:t>- Consulted on responsive behavior, semantic structure, user flow improvements, and accessibility best practices.</w:t>
      </w:r>
    </w:p>
    <w:p w14:paraId="6EE0B8E1" w14:textId="77777777" w:rsidR="00A900CE" w:rsidRDefault="00000000">
      <w:pPr>
        <w:spacing w:after="40"/>
      </w:pPr>
      <w:r>
        <w:t>- Performed accessibility audits and WCAG evaluations using axe DevTools, Wave, and JAWS.</w:t>
      </w:r>
    </w:p>
    <w:p w14:paraId="3E217617" w14:textId="77777777" w:rsidR="00A900CE" w:rsidRDefault="00A900CE">
      <w:pPr>
        <w:spacing w:after="40"/>
      </w:pPr>
    </w:p>
    <w:p w14:paraId="24BC2ED8" w14:textId="77777777" w:rsidR="00A900CE" w:rsidRDefault="00000000">
      <w:pPr>
        <w:spacing w:after="40"/>
      </w:pPr>
      <w:r>
        <w:t>Senior Design Technologist | First American Financial, Los Angeles, CA | Apr 2021 – Dec 2023</w:t>
      </w:r>
    </w:p>
    <w:p w14:paraId="625DC9D1" w14:textId="77777777" w:rsidR="00A900CE" w:rsidRDefault="00000000">
      <w:pPr>
        <w:spacing w:after="40"/>
      </w:pPr>
      <w:r>
        <w:t>- Led UX design and front-end execution for enterprise-wide Angular design system.</w:t>
      </w:r>
    </w:p>
    <w:p w14:paraId="43143D5A" w14:textId="77777777" w:rsidR="00A900CE" w:rsidRDefault="00000000">
      <w:pPr>
        <w:spacing w:after="40"/>
      </w:pPr>
      <w:r>
        <w:t>- Built and maintained reusable components with SCSS, Storybook, and TypeScript.</w:t>
      </w:r>
    </w:p>
    <w:p w14:paraId="7A828B25" w14:textId="77777777" w:rsidR="00A900CE" w:rsidRDefault="00000000">
      <w:pPr>
        <w:spacing w:after="40"/>
      </w:pPr>
      <w:r>
        <w:t>- Performed accessibility audits and usability reviews across multiple teams.</w:t>
      </w:r>
    </w:p>
    <w:p w14:paraId="7D210864" w14:textId="77777777" w:rsidR="00A900CE" w:rsidRDefault="00000000">
      <w:pPr>
        <w:spacing w:after="40"/>
      </w:pPr>
      <w:r>
        <w:t>- Supported integration of Figma prototypes with Storybook workflows.</w:t>
      </w:r>
    </w:p>
    <w:p w14:paraId="774BF191" w14:textId="77777777" w:rsidR="00A900CE" w:rsidRDefault="00A900CE">
      <w:pPr>
        <w:spacing w:after="40"/>
      </w:pPr>
    </w:p>
    <w:p w14:paraId="377F30A7" w14:textId="77777777" w:rsidR="00A900CE" w:rsidRDefault="00000000">
      <w:pPr>
        <w:spacing w:after="40"/>
      </w:pPr>
      <w:r>
        <w:t>UX Designer / Front-End Developer | General Dynamics Information Technology | Mar 2019 – Mar 2020</w:t>
      </w:r>
    </w:p>
    <w:p w14:paraId="257A3C94" w14:textId="77777777" w:rsidR="00A900CE" w:rsidRDefault="00000000">
      <w:pPr>
        <w:spacing w:after="40"/>
      </w:pPr>
      <w:r>
        <w:t>- Designed and implemented WCAG-compliant mobile/web interfaces for federal student aid platform.</w:t>
      </w:r>
    </w:p>
    <w:p w14:paraId="5D72BF4C" w14:textId="77777777" w:rsidR="00A900CE" w:rsidRDefault="00000000">
      <w:pPr>
        <w:spacing w:after="40"/>
      </w:pPr>
      <w:r>
        <w:t>- Built apps in Angular and Ionic for Android/iOS with emphasis on performance and accessibility.</w:t>
      </w:r>
    </w:p>
    <w:p w14:paraId="1621B608" w14:textId="77777777" w:rsidR="00A900CE" w:rsidRDefault="00000000">
      <w:pPr>
        <w:spacing w:after="40"/>
      </w:pPr>
      <w:r>
        <w:t>- Conducted usability testing with assistive technology tools including axe DevTools and Wave.</w:t>
      </w:r>
    </w:p>
    <w:p w14:paraId="26510835" w14:textId="77777777" w:rsidR="00A900CE" w:rsidRDefault="00A900CE">
      <w:pPr>
        <w:spacing w:after="40"/>
      </w:pPr>
    </w:p>
    <w:p w14:paraId="0DB48EAE" w14:textId="77777777" w:rsidR="00A900CE" w:rsidRDefault="00000000">
      <w:pPr>
        <w:spacing w:after="40"/>
      </w:pPr>
      <w:r>
        <w:t>UX Advisor &amp; Tech Lead | CVS Health | Nov 2016 – Aug 2018</w:t>
      </w:r>
    </w:p>
    <w:p w14:paraId="62D2703E" w14:textId="77777777" w:rsidR="00A900CE" w:rsidRDefault="00000000">
      <w:pPr>
        <w:spacing w:after="40"/>
      </w:pPr>
      <w:r>
        <w:t>- Led accessible UX redesigns across CVS brands including CVS.com and Omnicare.com.</w:t>
      </w:r>
    </w:p>
    <w:p w14:paraId="3E28DBDB" w14:textId="77777777" w:rsidR="00A900CE" w:rsidRDefault="00000000">
      <w:pPr>
        <w:spacing w:after="40"/>
      </w:pPr>
      <w:r>
        <w:t>- Created pattern libraries and reusable Angular components for enterprise teams.</w:t>
      </w:r>
    </w:p>
    <w:p w14:paraId="40873886" w14:textId="77777777" w:rsidR="00A900CE" w:rsidRDefault="00000000">
      <w:pPr>
        <w:spacing w:after="40"/>
      </w:pPr>
      <w:r>
        <w:lastRenderedPageBreak/>
        <w:t>- Collaborated with design and QA teams to ensure WCAG compliance and functional parity across platforms.</w:t>
      </w:r>
    </w:p>
    <w:p w14:paraId="1E904FF6" w14:textId="77777777" w:rsidR="00A900CE" w:rsidRDefault="00000000">
      <w:pPr>
        <w:spacing w:after="40"/>
      </w:pPr>
      <w:r>
        <w:t>- Mentored junior developers and participated in product planning sessions.</w:t>
      </w:r>
    </w:p>
    <w:p w14:paraId="247F1D2B" w14:textId="77777777" w:rsidR="002055FE" w:rsidRDefault="002055FE">
      <w:pPr>
        <w:spacing w:after="40"/>
      </w:pPr>
    </w:p>
    <w:p w14:paraId="560F3A86" w14:textId="44524DCA" w:rsidR="00A900CE" w:rsidRDefault="00000000">
      <w:pPr>
        <w:spacing w:after="40"/>
      </w:pPr>
      <w:r>
        <w:t>UX Designer / Developer | Aquent | Jul 2016 – Nov 2016</w:t>
      </w:r>
    </w:p>
    <w:p w14:paraId="2144FDC0" w14:textId="77777777" w:rsidR="00A900CE" w:rsidRDefault="00000000">
      <w:pPr>
        <w:spacing w:after="40"/>
      </w:pPr>
      <w:r>
        <w:t>- Contributed responsive prototypes and UX strategy for aquent.com redesign.</w:t>
      </w:r>
    </w:p>
    <w:p w14:paraId="6EC764C5" w14:textId="77777777" w:rsidR="00A900CE" w:rsidRDefault="00000000">
      <w:pPr>
        <w:spacing w:after="40"/>
      </w:pPr>
      <w:r>
        <w:t>- Focused on accessibility, IA simplification, and component consistency.</w:t>
      </w:r>
    </w:p>
    <w:p w14:paraId="7271D858" w14:textId="77777777" w:rsidR="00A900CE" w:rsidRDefault="00000000">
      <w:pPr>
        <w:spacing w:after="40"/>
      </w:pPr>
      <w:r>
        <w:t>- Built modular front-end assets using Foundation, SASS, and Git.</w:t>
      </w:r>
    </w:p>
    <w:p w14:paraId="14858EB3" w14:textId="77777777" w:rsidR="00A900CE" w:rsidRDefault="00A900CE">
      <w:pPr>
        <w:spacing w:after="40"/>
      </w:pPr>
    </w:p>
    <w:p w14:paraId="62C01DB3" w14:textId="77777777" w:rsidR="00A900CE" w:rsidRDefault="00000000">
      <w:pPr>
        <w:spacing w:after="40"/>
      </w:pPr>
      <w:r>
        <w:t>UX Designer / Developer | Jack Morton Worldwide | Jul 2015 – Mar 2016</w:t>
      </w:r>
    </w:p>
    <w:p w14:paraId="7F405076" w14:textId="77777777" w:rsidR="00A900CE" w:rsidRDefault="00000000">
      <w:pPr>
        <w:spacing w:after="40"/>
      </w:pPr>
      <w:r>
        <w:t>- Designed and built interactive campaigns and kiosks for clients including Subway, Eaton, and Liberty Mutual.</w:t>
      </w:r>
    </w:p>
    <w:p w14:paraId="615BC968" w14:textId="77777777" w:rsidR="00A900CE" w:rsidRDefault="00000000">
      <w:pPr>
        <w:spacing w:after="40"/>
      </w:pPr>
      <w:r>
        <w:t>- Created award-winning mini-site "Eaton’s Desk Toy Decision" recognized for digital effectiveness.</w:t>
      </w:r>
    </w:p>
    <w:p w14:paraId="194A9571" w14:textId="77777777" w:rsidR="00A900CE" w:rsidRDefault="00000000">
      <w:pPr>
        <w:spacing w:after="40"/>
      </w:pPr>
      <w:r>
        <w:t>- Developed HTML canvas interfaces, animation, and kiosk interaction systems.</w:t>
      </w:r>
    </w:p>
    <w:p w14:paraId="5D53D0CA" w14:textId="77777777" w:rsidR="00A900CE" w:rsidRDefault="00A900CE">
      <w:pPr>
        <w:spacing w:after="40"/>
      </w:pPr>
    </w:p>
    <w:p w14:paraId="737DACD2" w14:textId="77777777" w:rsidR="00A900CE" w:rsidRDefault="00000000">
      <w:pPr>
        <w:spacing w:after="40"/>
      </w:pPr>
      <w:r>
        <w:t>Information Design Accessibility Specialist | Brandeis University | Jan 2015 – Jun 2015</w:t>
      </w:r>
    </w:p>
    <w:p w14:paraId="375BF385" w14:textId="77777777" w:rsidR="00A900CE" w:rsidRDefault="00000000">
      <w:pPr>
        <w:spacing w:after="40"/>
      </w:pPr>
      <w:r>
        <w:t>- Reviewed and tested systems for Section 508 compliance and universal design.</w:t>
      </w:r>
    </w:p>
    <w:p w14:paraId="5D99F920" w14:textId="77777777" w:rsidR="00A900CE" w:rsidRDefault="00000000">
      <w:pPr>
        <w:spacing w:after="40"/>
      </w:pPr>
      <w:r>
        <w:t>- Educated internal teams on assistive tech and accessibility standards.</w:t>
      </w:r>
    </w:p>
    <w:p w14:paraId="76F72939" w14:textId="77777777" w:rsidR="00A900CE" w:rsidRDefault="00000000">
      <w:pPr>
        <w:spacing w:after="40"/>
      </w:pPr>
      <w:r>
        <w:t>- Supported the redesign of the university’s main site and digital classroom tools.</w:t>
      </w:r>
    </w:p>
    <w:p w14:paraId="02F55F6E" w14:textId="77777777" w:rsidR="00A900CE" w:rsidRDefault="00A900CE">
      <w:pPr>
        <w:spacing w:after="40"/>
      </w:pPr>
    </w:p>
    <w:p w14:paraId="1A5AABD8" w14:textId="77777777" w:rsidR="00A900CE" w:rsidRDefault="00000000">
      <w:pPr>
        <w:spacing w:after="40"/>
      </w:pPr>
      <w:r>
        <w:t>Senior Web Engineer | Houghton Mifflin Harcourt | Apr 2014 – Jan 2015</w:t>
      </w:r>
    </w:p>
    <w:p w14:paraId="237F4FBF" w14:textId="77777777" w:rsidR="00A900CE" w:rsidRDefault="00000000">
      <w:pPr>
        <w:spacing w:after="40"/>
      </w:pPr>
      <w:r>
        <w:t>- Rebuilt flagship ecommerce site for HMH using Foundation, SASS, and Sitecore.</w:t>
      </w:r>
    </w:p>
    <w:p w14:paraId="6623076F" w14:textId="77777777" w:rsidR="00A900CE" w:rsidRDefault="00000000">
      <w:pPr>
        <w:spacing w:after="40"/>
      </w:pPr>
      <w:r>
        <w:t>- Collaborated across design/dev teams to implement UX upgrades and new features.</w:t>
      </w:r>
    </w:p>
    <w:p w14:paraId="68E11E3D" w14:textId="77777777" w:rsidR="00A900CE" w:rsidRDefault="00000000">
      <w:pPr>
        <w:spacing w:after="40"/>
      </w:pPr>
      <w:r>
        <w:t>- Advised on accessibility and mentored junior developers.</w:t>
      </w:r>
    </w:p>
    <w:p w14:paraId="1F520019" w14:textId="77777777" w:rsidR="00A900CE" w:rsidRDefault="00A900CE">
      <w:pPr>
        <w:spacing w:after="40"/>
      </w:pPr>
    </w:p>
    <w:p w14:paraId="27DA952D" w14:textId="77777777" w:rsidR="00A900CE" w:rsidRDefault="00000000">
      <w:pPr>
        <w:spacing w:after="40"/>
      </w:pPr>
      <w:r>
        <w:t>Consultant Web Developer | GTECH S.p.A. | Nov 2013 – Apr 2014</w:t>
      </w:r>
    </w:p>
    <w:p w14:paraId="0799ADE0" w14:textId="77777777" w:rsidR="00A900CE" w:rsidRDefault="00000000">
      <w:pPr>
        <w:spacing w:after="40"/>
      </w:pPr>
      <w:r>
        <w:t>- Built HTML5/CSS3-based responsive prototypes for gaming industry platforms.</w:t>
      </w:r>
    </w:p>
    <w:p w14:paraId="2DB02BA4" w14:textId="77777777" w:rsidR="00A900CE" w:rsidRDefault="00000000">
      <w:pPr>
        <w:spacing w:after="40"/>
      </w:pPr>
      <w:r>
        <w:t>- Translated visual designs into new site features using jQuery and Bootstrap.</w:t>
      </w:r>
    </w:p>
    <w:p w14:paraId="237BA1B0" w14:textId="77777777" w:rsidR="00010C58" w:rsidRDefault="00010C58">
      <w:pPr>
        <w:spacing w:after="40"/>
      </w:pPr>
    </w:p>
    <w:p w14:paraId="6B732EF4" w14:textId="77777777" w:rsidR="00A900CE" w:rsidRDefault="00000000">
      <w:pPr>
        <w:spacing w:after="40"/>
      </w:pPr>
      <w:r>
        <w:rPr>
          <w:b/>
        </w:rPr>
        <w:t>EARLIER EXPERIENCE</w:t>
      </w:r>
    </w:p>
    <w:p w14:paraId="04E3CF20" w14:textId="328DA7E9" w:rsidR="00010C58" w:rsidRDefault="00000000">
      <w:pPr>
        <w:spacing w:after="40"/>
      </w:pPr>
      <w:r>
        <w:t>Held UX and front-end roles with Hasbro, Digitas, State Street, SmartBargains, Deloitte, and others. Led projects in responsive site rebuilds, cross-platform prototyping, design consulting, and accessibility-first development in enterprise and creative agency settings.</w:t>
      </w:r>
    </w:p>
    <w:p w14:paraId="0A6D31E0" w14:textId="77777777" w:rsidR="00010C58" w:rsidRDefault="00010C58">
      <w:pPr>
        <w:spacing w:after="40"/>
      </w:pPr>
    </w:p>
    <w:p w14:paraId="0AAF4F9A" w14:textId="77777777" w:rsidR="00A900CE" w:rsidRDefault="00000000">
      <w:pPr>
        <w:spacing w:after="40"/>
      </w:pPr>
      <w:r>
        <w:rPr>
          <w:b/>
        </w:rPr>
        <w:t>EDUCATION</w:t>
      </w:r>
    </w:p>
    <w:p w14:paraId="028D7062" w14:textId="77777777" w:rsidR="00A900CE" w:rsidRDefault="00000000">
      <w:pPr>
        <w:spacing w:after="40"/>
      </w:pPr>
      <w:r>
        <w:t>University of Michigan – UX Research and Design Certificate</w:t>
      </w:r>
    </w:p>
    <w:p w14:paraId="071D243D" w14:textId="77777777" w:rsidR="00A900CE" w:rsidRDefault="00000000">
      <w:pPr>
        <w:spacing w:after="40"/>
      </w:pPr>
      <w:r>
        <w:t>Boston University &amp; Providence College – Philosophy</w:t>
      </w:r>
    </w:p>
    <w:p w14:paraId="17FC9897" w14:textId="77777777" w:rsidR="005A0034" w:rsidRDefault="005A0034">
      <w:pPr>
        <w:spacing w:after="40"/>
      </w:pPr>
    </w:p>
    <w:p w14:paraId="27A71B89" w14:textId="77777777" w:rsidR="00A900CE" w:rsidRDefault="00000000">
      <w:pPr>
        <w:spacing w:after="40"/>
      </w:pPr>
      <w:r>
        <w:rPr>
          <w:b/>
        </w:rPr>
        <w:t>PROFESSIONAL AFFILIATIONS</w:t>
      </w:r>
    </w:p>
    <w:p w14:paraId="5410F7AC" w14:textId="00986470" w:rsidR="00B70421" w:rsidRDefault="00000000">
      <w:pPr>
        <w:spacing w:after="40"/>
      </w:pPr>
      <w:r>
        <w:t xml:space="preserve">AIGA (American Institute of Graphic Arts), </w:t>
      </w:r>
      <w:r w:rsidR="00B70421">
        <w:t xml:space="preserve">IAAP (International Association of Accessibility Professionals), </w:t>
      </w:r>
      <w:r>
        <w:t>MENSA</w:t>
      </w:r>
    </w:p>
    <w:sectPr w:rsidR="00B70421" w:rsidSect="0003461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788781">
    <w:abstractNumId w:val="8"/>
  </w:num>
  <w:num w:numId="2" w16cid:durableId="2009671440">
    <w:abstractNumId w:val="6"/>
  </w:num>
  <w:num w:numId="3" w16cid:durableId="1546286077">
    <w:abstractNumId w:val="5"/>
  </w:num>
  <w:num w:numId="4" w16cid:durableId="462503540">
    <w:abstractNumId w:val="4"/>
  </w:num>
  <w:num w:numId="5" w16cid:durableId="1773477238">
    <w:abstractNumId w:val="7"/>
  </w:num>
  <w:num w:numId="6" w16cid:durableId="452596572">
    <w:abstractNumId w:val="3"/>
  </w:num>
  <w:num w:numId="7" w16cid:durableId="1335916008">
    <w:abstractNumId w:val="2"/>
  </w:num>
  <w:num w:numId="8" w16cid:durableId="2020345636">
    <w:abstractNumId w:val="1"/>
  </w:num>
  <w:num w:numId="9" w16cid:durableId="27718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C58"/>
    <w:rsid w:val="00034616"/>
    <w:rsid w:val="00046505"/>
    <w:rsid w:val="0006063C"/>
    <w:rsid w:val="0015074B"/>
    <w:rsid w:val="002055FE"/>
    <w:rsid w:val="0029639D"/>
    <w:rsid w:val="0031431F"/>
    <w:rsid w:val="00326F90"/>
    <w:rsid w:val="004D1876"/>
    <w:rsid w:val="005A0034"/>
    <w:rsid w:val="00672B1A"/>
    <w:rsid w:val="007655DC"/>
    <w:rsid w:val="00823B28"/>
    <w:rsid w:val="00A56C6B"/>
    <w:rsid w:val="00A64B24"/>
    <w:rsid w:val="00A900CE"/>
    <w:rsid w:val="00AA1D8D"/>
    <w:rsid w:val="00B47730"/>
    <w:rsid w:val="00B70421"/>
    <w:rsid w:val="00CB0664"/>
    <w:rsid w:val="00DC5ECA"/>
    <w:rsid w:val="00F459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F5012B"/>
  <w14:defaultImageDpi w14:val="300"/>
  <w15:docId w15:val="{164D5B01-8C18-8C42-A787-1859E630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4169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Romanoff, Lance</cp:lastModifiedBy>
  <cp:revision>2</cp:revision>
  <dcterms:created xsi:type="dcterms:W3CDTF">2026-02-12T01:08:00Z</dcterms:created>
  <dcterms:modified xsi:type="dcterms:W3CDTF">2026-02-12T01:08:00Z</dcterms:modified>
  <cp:category/>
</cp:coreProperties>
</file>